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D157" w14:textId="5E4DB076" w:rsidR="00AD0D4F" w:rsidRPr="00AD0D4F" w:rsidRDefault="00AD0D4F" w:rsidP="00AD0D4F">
      <w:pPr>
        <w:spacing w:after="0" w:line="240" w:lineRule="auto"/>
        <w:ind w:right="480"/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</w:t>
      </w:r>
      <w:r w:rsidRPr="00AD0D4F"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>УТВЕРЖДЕНО</w:t>
      </w:r>
    </w:p>
    <w:p w14:paraId="1714B9BE" w14:textId="77777777" w:rsidR="00AD0D4F" w:rsidRPr="00AD0D4F" w:rsidRDefault="00AD0D4F" w:rsidP="00AD0D4F">
      <w:pPr>
        <w:spacing w:after="0" w:line="240" w:lineRule="auto"/>
        <w:ind w:right="360"/>
        <w:jc w:val="right"/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 xml:space="preserve">приказом директора ГКУ СО </w:t>
      </w:r>
    </w:p>
    <w:p w14:paraId="11267E46" w14:textId="77777777" w:rsidR="00AD0D4F" w:rsidRPr="00AD0D4F" w:rsidRDefault="00AD0D4F" w:rsidP="00AD0D4F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 xml:space="preserve">  МО Семейный центр «Ступени» </w:t>
      </w:r>
    </w:p>
    <w:p w14:paraId="0CC70B84" w14:textId="14A50ECA" w:rsidR="00AD0D4F" w:rsidRPr="00AD0D4F" w:rsidRDefault="00E37585" w:rsidP="00E37585">
      <w:pPr>
        <w:spacing w:after="0" w:line="240" w:lineRule="auto"/>
        <w:ind w:right="480"/>
        <w:jc w:val="center"/>
        <w:rPr>
          <w:rFonts w:ascii="Calibri" w:eastAsia="SimSun" w:hAnsi="Calibri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="00AD0D4F" w:rsidRPr="00AD0D4F">
        <w:rPr>
          <w:rFonts w:ascii="Times New Roman" w:eastAsia="SimSun" w:hAnsi="Times New Roman" w:cs="Times New Roman"/>
          <w:kern w:val="0"/>
          <w:szCs w:val="28"/>
          <w:lang w:eastAsia="ru-RU"/>
          <w14:ligatures w14:val="none"/>
        </w:rPr>
        <w:t>от_______ № _________</w:t>
      </w:r>
    </w:p>
    <w:p w14:paraId="4B117063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36"/>
          <w:szCs w:val="28"/>
          <w:lang w:eastAsia="ru-RU"/>
          <w14:ligatures w14:val="none"/>
        </w:rPr>
      </w:pPr>
    </w:p>
    <w:p w14:paraId="771170F6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2775E4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</w:pPr>
      <w:bookmarkStart w:id="0" w:name="Par33"/>
      <w:bookmarkEnd w:id="0"/>
      <w:r w:rsidRPr="00AD0D4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>ПОЛОЖЕНИЕ</w:t>
      </w:r>
    </w:p>
    <w:p w14:paraId="4BE294A7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 xml:space="preserve">О СЛУЖБЕ СОПРОВОЖДЕНИЯ ЗАМЕЩАЮЩИХ СЕМЕЙ </w:t>
      </w:r>
    </w:p>
    <w:p w14:paraId="4E6DA901" w14:textId="77777777" w:rsidR="00AD0D4F" w:rsidRPr="00AD0D4F" w:rsidRDefault="00AD0D4F" w:rsidP="00AD0D4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>ГОСУДАРСТВЕННОГО КАЗЕННОГО УЧРЕЖДЕНИЯ</w:t>
      </w:r>
    </w:p>
    <w:p w14:paraId="5FF95923" w14:textId="6E78B8E1" w:rsidR="00AD0D4F" w:rsidRPr="00AD0D4F" w:rsidRDefault="00AD0D4F" w:rsidP="00AD0D4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>СОЦИАЛЬНОГО ОБСЛУЖИВАНИЯ МОСКОВСКОЙ ОБЛАСТИ СЕМЕЙНОГО   ЦЕНТРА ПОМОЩИ СЕМЬЕ И ДЕТЯМ «</w:t>
      </w:r>
      <w:r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>СТУПЕНИ</w:t>
      </w:r>
      <w:r w:rsidRPr="00AD0D4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>»</w:t>
      </w:r>
    </w:p>
    <w:p w14:paraId="7BDD8261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7BDFCE4D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I. Общие положения</w:t>
      </w:r>
    </w:p>
    <w:p w14:paraId="53FA64F8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529BA214" w14:textId="78D0C578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1. Настоящее 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П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оложение регулирует деятельность службы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сопровождения замещающих семей (далее - Служба) по развитию семейных форм устройства детей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оставшихся без попечения родителей, 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несовершеннолетних, признанных нуждающимися в государственной поддержке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и оказанию комплексной помощи замещающим родителям в реализации и защите прав детей, принятых ими на воспитание в семью, в целях своевременного выявления и разрешения проблем, возникающих в процессе воспитания приемного ребенка, а также предотвращения возврата ребенка, который был устроен в замещающую семью.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Служба является структурным подразделением ГКУ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СО МО Семейный центр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«Ступени»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и подчиняется директору Центра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</w:p>
    <w:p w14:paraId="37A5BB59" w14:textId="77777777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2. Служба осуществляет свою деятельность в соответствии с международным законодательством, законодательством Российской Федерации и Московской области, уставом Организации и настоящим Положением.</w:t>
      </w:r>
    </w:p>
    <w:p w14:paraId="6C111641" w14:textId="4BC5249E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3. Служба оказывает профессиональную психологическую, педагогическую, социальную, юридическую, медицинскую и иную помощь детям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-сиротам и детям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,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="008B3095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и лицам из их числа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,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оставшимся без попечения родителей, 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несовершеннолетним, признанным нуждающимися в государственной поддержке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гражданам, желающим принять на воспитание детей, и гражданам, принявшим детей на воспитание.</w:t>
      </w:r>
    </w:p>
    <w:p w14:paraId="668F9C0B" w14:textId="7C3479C3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4. Служба осуществляет свою деятельность во взаимодействии с территориальными структурными подразделениями Министерства социального развития Московской области по опеке и попечительству</w:t>
      </w:r>
      <w:r w:rsidR="008B3095">
        <w:rPr>
          <w:rFonts w:ascii="Times New Roman" w:eastAsia="SimSun" w:hAnsi="Times New Roman" w:cs="Times New Roman"/>
          <w:kern w:val="0"/>
          <w:lang w:eastAsia="ru-RU"/>
          <w14:ligatures w14:val="none"/>
        </w:rPr>
        <w:t>, с другими структурными подразделениями ГКУ СО МО Семейный центр «Ступени», образовательными учреждениями, учреждениями здравоохранения, иными органами и учреждениями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</w:p>
    <w:p w14:paraId="59E4FDF8" w14:textId="77777777" w:rsidR="00E4005A" w:rsidRPr="00A60E5B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</w:pP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5. Служб</w:t>
      </w:r>
      <w:r w:rsidR="00E4005A"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ы</w:t>
      </w: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 располага</w:t>
      </w:r>
      <w:r w:rsidR="00E4005A"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ю</w:t>
      </w: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тся по следующ</w:t>
      </w:r>
      <w:r w:rsidR="00E4005A"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им</w:t>
      </w: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 адрес</w:t>
      </w:r>
      <w:r w:rsidR="00E4005A"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ам</w:t>
      </w: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: </w:t>
      </w:r>
    </w:p>
    <w:p w14:paraId="5B4DFA2E" w14:textId="77777777" w:rsidR="00A60E5B" w:rsidRPr="00A60E5B" w:rsidRDefault="00AD0D4F" w:rsidP="00A60E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</w:pP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МО, </w:t>
      </w:r>
      <w:proofErr w:type="spellStart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г.о</w:t>
      </w:r>
      <w:proofErr w:type="spellEnd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. Пушкинский, </w:t>
      </w:r>
      <w:proofErr w:type="spellStart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р.п</w:t>
      </w:r>
      <w:proofErr w:type="spellEnd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. Правдинский, ул. Разина, д. 7</w:t>
      </w:r>
    </w:p>
    <w:p w14:paraId="7E8E869B" w14:textId="77777777" w:rsidR="00A60E5B" w:rsidRPr="00A60E5B" w:rsidRDefault="00A60E5B" w:rsidP="00A60E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</w:pP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МО, г. Мытищи, ул. Мира, стр.51</w:t>
      </w:r>
    </w:p>
    <w:p w14:paraId="319FE8F7" w14:textId="77777777" w:rsidR="00A60E5B" w:rsidRPr="00A60E5B" w:rsidRDefault="00A60E5B" w:rsidP="00A60E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</w:pP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 xml:space="preserve">МО, г. Сергиев Посад, ул. Карла </w:t>
      </w:r>
      <w:proofErr w:type="spellStart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Липнехта</w:t>
      </w:r>
      <w:proofErr w:type="spellEnd"/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, д.9</w:t>
      </w:r>
    </w:p>
    <w:p w14:paraId="56EBA802" w14:textId="5EB9105D" w:rsidR="00E4005A" w:rsidRPr="00A60E5B" w:rsidRDefault="00A60E5B" w:rsidP="00A60E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</w:pPr>
      <w:r w:rsidRPr="00A60E5B">
        <w:rPr>
          <w:rFonts w:ascii="Times New Roman" w:eastAsia="SimSun" w:hAnsi="Times New Roman" w:cs="Times New Roman"/>
          <w:color w:val="000000" w:themeColor="text1"/>
          <w:kern w:val="0"/>
          <w:lang w:eastAsia="ru-RU"/>
          <w14:ligatures w14:val="none"/>
        </w:rPr>
        <w:t>МО, г. Королев, ул. Карла Маркса, д.3.</w:t>
      </w:r>
    </w:p>
    <w:p w14:paraId="0BAACF34" w14:textId="49A7ECD7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6.</w:t>
      </w:r>
      <w:r w:rsidR="00B50B9C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В своей деятельности Служба руководствуется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:</w:t>
      </w:r>
    </w:p>
    <w:p w14:paraId="5408F655" w14:textId="77777777" w:rsidR="003D072A" w:rsidRDefault="003D072A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3D072A">
        <w:rPr>
          <w:rFonts w:ascii="Times New Roman" w:hAnsi="Times New Roman" w:cs="Times New Roman"/>
        </w:rPr>
        <w:t xml:space="preserve">Конвенцией </w:t>
      </w:r>
      <w:r w:rsidR="00AD0D4F" w:rsidRP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ООН о правах ребенка;</w:t>
      </w:r>
    </w:p>
    <w:p w14:paraId="33C55714" w14:textId="4A85F3DF" w:rsidR="00AD0D4F" w:rsidRPr="00AD0D4F" w:rsidRDefault="003D072A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Конституцией</w:t>
      </w:r>
      <w:hyperlink r:id="rId7" w:history="1"/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Российской Федерации;</w:t>
      </w:r>
    </w:p>
    <w:p w14:paraId="34AA5888" w14:textId="6C8C9C64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Семейны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м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кодекс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Российской Федерации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;</w:t>
      </w:r>
    </w:p>
    <w:p w14:paraId="06133114" w14:textId="2E18B504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Федеральны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hyperlink r:id="rId8" w:history="1">
        <w:r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закон</w:t>
        </w:r>
      </w:hyperlink>
      <w:r w:rsidR="003D072A" w:rsidRPr="003D072A">
        <w:rPr>
          <w:rFonts w:ascii="Times New Roman" w:hAnsi="Times New Roman" w:cs="Times New Roman"/>
        </w:rPr>
        <w:t>ом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от 24 июля 1998 г. № 124-ФЗ «Об основных гарантиях прав ребенка в Российской Федерации»;</w:t>
      </w:r>
    </w:p>
    <w:p w14:paraId="294E6D50" w14:textId="05F85923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Федеральны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hyperlink r:id="rId9" w:history="1">
        <w:r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закон</w:t>
        </w:r>
      </w:hyperlink>
      <w:r w:rsidR="003D072A" w:rsidRPr="003D072A">
        <w:rPr>
          <w:rFonts w:ascii="Times New Roman" w:hAnsi="Times New Roman" w:cs="Times New Roman"/>
        </w:rPr>
        <w:t>ом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40C44D82" w14:textId="533323B3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Федеральны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hyperlink r:id="rId10" w:history="1">
        <w:r w:rsidRPr="00AD0D4F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закон</w:t>
        </w:r>
      </w:hyperlink>
      <w:r w:rsidR="003D072A" w:rsidRPr="003D072A">
        <w:rPr>
          <w:rFonts w:ascii="Times New Roman" w:hAnsi="Times New Roman" w:cs="Times New Roman"/>
        </w:rPr>
        <w:t>ом</w:t>
      </w:r>
      <w:r w:rsidRP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от 24 апреля 2008 г. № 48-ФЗ «Об опеке и попечительстве»;</w:t>
      </w:r>
    </w:p>
    <w:p w14:paraId="45DE5DF3" w14:textId="163B1DB6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Федеральны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hyperlink r:id="rId11" w:history="1">
        <w:r w:rsidRPr="00AD0D4F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закон</w:t>
        </w:r>
      </w:hyperlink>
      <w:r w:rsidR="003D072A" w:rsidRPr="003D072A">
        <w:rPr>
          <w:rFonts w:ascii="Times New Roman" w:hAnsi="Times New Roman" w:cs="Times New Roman"/>
        </w:rPr>
        <w:t>ом</w:t>
      </w:r>
      <w:r w:rsidRP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от 2 июля 2013 г. № 167-ФЗ «О внесении изменений в отдельные законодательные акты Российской Федерации по вопросам устройства детей-сирот и детей,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lastRenderedPageBreak/>
        <w:t>оставшихся без попечения родителей»;</w:t>
      </w:r>
    </w:p>
    <w:p w14:paraId="7EC7186D" w14:textId="05010337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hyperlink r:id="rId12" w:history="1">
        <w:r w:rsidRPr="00AD0D4F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Указ</w:t>
        </w:r>
      </w:hyperlink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ом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Президента Российской Федерации от 9 октября 2007 г. № 1351 «Об утверждении Концепции демографической политики Российской Федерации на период до 2025 года»;</w:t>
      </w:r>
    </w:p>
    <w:p w14:paraId="3701160B" w14:textId="77686356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hyperlink r:id="rId13" w:history="1">
        <w:r w:rsidRPr="00AD0D4F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Указ</w:t>
        </w:r>
      </w:hyperlink>
      <w:r w:rsidR="003D072A">
        <w:t>о</w:t>
      </w:r>
      <w:r w:rsidR="003D072A" w:rsidRPr="003D072A">
        <w:rPr>
          <w:rFonts w:ascii="Times New Roman" w:hAnsi="Times New Roman" w:cs="Times New Roman"/>
        </w:rPr>
        <w:t>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3FB774FE" w14:textId="725A47B3" w:rsidR="00AD0D4F" w:rsidRPr="00AD0D4F" w:rsidRDefault="003D072A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hyperlink r:id="rId14" w:history="1">
        <w:r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П</w:t>
        </w:r>
        <w:r w:rsidR="00AD0D4F"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остановление</w:t>
        </w:r>
      </w:hyperlink>
      <w:r w:rsidRPr="003D072A">
        <w:rPr>
          <w:rFonts w:ascii="Times New Roman" w:hAnsi="Times New Roman" w:cs="Times New Roman"/>
        </w:rPr>
        <w:t>м</w:t>
      </w:r>
      <w:r w:rsidR="00AD0D4F" w:rsidRP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Правительства Российской Федерации от 19 мая 2009 г.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</w:p>
    <w:p w14:paraId="7C101BAC" w14:textId="4BE78F57" w:rsidR="00AD0D4F" w:rsidRPr="00AD0D4F" w:rsidRDefault="003D072A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hyperlink r:id="rId15" w:history="1">
        <w:r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П</w:t>
        </w:r>
        <w:r w:rsidR="00AD0D4F"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остановление</w:t>
        </w:r>
      </w:hyperlink>
      <w:r w:rsidRPr="003D072A">
        <w:rPr>
          <w:rFonts w:ascii="Times New Roman" w:hAnsi="Times New Roman" w:cs="Times New Roman"/>
        </w:rPr>
        <w:t>м</w:t>
      </w:r>
      <w:r w:rsidR="00AD0D4F" w:rsidRP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граждан»;</w:t>
      </w:r>
    </w:p>
    <w:p w14:paraId="110288CD" w14:textId="45455A79" w:rsidR="00AD0D4F" w:rsidRPr="00AD0D4F" w:rsidRDefault="003D072A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hyperlink r:id="rId16" w:history="1">
        <w:r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П</w:t>
        </w:r>
        <w:r w:rsidR="00AD0D4F" w:rsidRPr="003D072A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остановление</w:t>
        </w:r>
      </w:hyperlink>
      <w:r w:rsidRPr="003D072A">
        <w:rPr>
          <w:rFonts w:ascii="Times New Roman" w:hAnsi="Times New Roman" w:cs="Times New Roman"/>
        </w:rPr>
        <w:t>м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14:paraId="2946E8EE" w14:textId="0180BED5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Закон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Московской области от 29.12.2007 № 240/2007-ОЗ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br/>
        <w:t>«Об организации и деятельности органов опеки и попечительства Московской области»;</w:t>
      </w:r>
    </w:p>
    <w:p w14:paraId="2062BEBD" w14:textId="456384C3" w:rsidR="00AD0D4F" w:rsidRPr="00AD0D4F" w:rsidRDefault="001F6F7E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И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ми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нормативны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ми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правовы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ми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акт</w:t>
      </w:r>
      <w:r w:rsidR="003D072A">
        <w:rPr>
          <w:rFonts w:ascii="Times New Roman" w:eastAsia="SimSun" w:hAnsi="Times New Roman" w:cs="Times New Roman"/>
          <w:kern w:val="0"/>
          <w:lang w:eastAsia="ru-RU"/>
          <w14:ligatures w14:val="none"/>
        </w:rPr>
        <w:t>ами Российской федерации и Московской области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</w:p>
    <w:p w14:paraId="2AE5F01F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5239AC67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II. Цель, предмет, основные задачи и направления</w:t>
      </w:r>
    </w:p>
    <w:p w14:paraId="0997CEC7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деятельности Службы</w:t>
      </w:r>
    </w:p>
    <w:p w14:paraId="1FE4563A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15CCAFD0" w14:textId="3239B0EC" w:rsidR="00AD0D4F" w:rsidRPr="00AD0D4F" w:rsidRDefault="003D072A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7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 Служба создана для организации и обеспечения деятельности по содействию семейному устройству детей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оставшихся без попечения родителей, 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несовершеннолетних, признанных нуждающимися в государственной поддержке,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подготовке и сопровождению семей, принимающих на воспитание детей-сирот и детей, оставшихся без попечения родителей, 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несовершеннолетних, признанных нуждающимися в государственной поддержке</w:t>
      </w:r>
      <w:r w:rsid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</w:p>
    <w:p w14:paraId="68816FA3" w14:textId="76581E66" w:rsidR="00AD0D4F" w:rsidRPr="003A4D02" w:rsidRDefault="00B50B9C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8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  <w:r w:rsidR="001F6F7E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Предметом деятельности Службы является оказание психологической, педагогической, социальной, юридической, медицинской и иной помощи детям-сиротам и детям, оставшимся без попечения родителей, </w:t>
      </w:r>
      <w:r w:rsid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несовершеннолетним, признанным нуждающимися в государственной поддержке,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а также гражданам, желающим принять и принявшим детей-сирот и детей, оставшихся без попечения родителей, </w:t>
      </w:r>
      <w:r w:rsid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несовершеннолетних, признанных нуждающимися в государственной поддержке,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на воспитание в свои семьи,</w:t>
      </w:r>
      <w:r w:rsidR="00AD0D4F" w:rsidRP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п</w:t>
      </w:r>
      <w:r w:rsidR="003A4D02" w:rsidRP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одготовка</w:t>
      </w:r>
      <w:r w:rsidR="00AD0D4F" w:rsidRPr="003A4D02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замещающих семей.</w:t>
      </w:r>
    </w:p>
    <w:p w14:paraId="48A4BF71" w14:textId="081039EB" w:rsidR="00AD0D4F" w:rsidRPr="00AD0D4F" w:rsidRDefault="00B50B9C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9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 Основными задачами деятельности по сопровождению замещающих семей являются:</w:t>
      </w:r>
    </w:p>
    <w:p w14:paraId="73513C39" w14:textId="11E52398" w:rsidR="00AD0D4F" w:rsidRPr="00AD0D4F" w:rsidRDefault="003A4D02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содействие развитию различных форм семейного устройства детей-сирот и детей, </w:t>
      </w:r>
      <w:r w:rsidR="002422FD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оставшихся без попечения родителей</w:t>
      </w:r>
      <w:r w:rsidR="002422FD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несовершеннолетних, признанных нуждающимися в государственной поддержке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;</w:t>
      </w:r>
    </w:p>
    <w:p w14:paraId="0E803F4F" w14:textId="1E934BD9" w:rsidR="00AD0D4F" w:rsidRPr="00AD0D4F" w:rsidRDefault="002422FD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профилактика вторичного сиротства;</w:t>
      </w:r>
    </w:p>
    <w:p w14:paraId="6909830D" w14:textId="13D17E34" w:rsidR="00AD0D4F" w:rsidRPr="00AD0D4F" w:rsidRDefault="002422FD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оказание помощи замещающим родителям в обеспечении безопасных условий проживания и воспитания детей в замещающих семьях;</w:t>
      </w:r>
    </w:p>
    <w:p w14:paraId="2CF58342" w14:textId="193BEB5F" w:rsidR="00AD0D4F" w:rsidRPr="00AD0D4F" w:rsidRDefault="002422FD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оказание комплексной психологической, педагогической, социальной, правовой и медицинской помощи детям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-сиротам и детям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оставшимся без попечения родителей, 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несовершеннолетним, признанным нуждающимися в государственной поддержке,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гражданам, желающим принять или принявшим на воспитание в свои семьи детей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оставшихся без попечения родителей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, несовершеннолетним, признанных нуждающимися в государственной поддержке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;</w:t>
      </w:r>
    </w:p>
    <w:p w14:paraId="61B94647" w14:textId="2AC16D8F" w:rsidR="00AD0D4F" w:rsidRPr="00AD0D4F" w:rsidRDefault="002422FD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организация комплексного сопровождения замещающих семей;</w:t>
      </w:r>
    </w:p>
    <w:p w14:paraId="1BCA00B0" w14:textId="2486E334" w:rsidR="00AD0D4F" w:rsidRPr="00AD0D4F" w:rsidRDefault="001F6F7E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осуществление переданного в установленном порядке полномочия органов опеки и попечительства по подготовке граждан, выразивших желание принять детей</w:t>
      </w:r>
      <w:r w:rsidR="002422FD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lastRenderedPageBreak/>
        <w:t>оставшихся без попечения родителей, в семью на воспитание в установленных законодательством Российской Федерации формах;</w:t>
      </w:r>
    </w:p>
    <w:p w14:paraId="2F89332F" w14:textId="6EBEF763" w:rsidR="00AD0D4F" w:rsidRPr="00AD0D4F" w:rsidRDefault="002422FD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мониторинг воспитания и развития детей в замещающих семьях, изучение социальной ситуации развития ребенка, его положения в коллективе, в семье, реализации индивидуальной программы сопровождения, уровня социальной адаптации и подготовки к взрослой жизни, разработка рекомендаций для родителей.</w:t>
      </w:r>
    </w:p>
    <w:p w14:paraId="3D7D6459" w14:textId="6D2BF020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1</w:t>
      </w:r>
      <w:r w:rsidR="00B50B9C">
        <w:rPr>
          <w:rFonts w:ascii="Times New Roman" w:eastAsia="SimSun" w:hAnsi="Times New Roman" w:cs="Times New Roman"/>
          <w:kern w:val="0"/>
          <w:lang w:eastAsia="ru-RU"/>
          <w14:ligatures w14:val="none"/>
        </w:rPr>
        <w:t>0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  <w:r w:rsidR="002422FD">
        <w:rPr>
          <w:rFonts w:ascii="Times New Roman" w:eastAsia="SimSun" w:hAnsi="Times New Roman" w:cs="Times New Roman"/>
          <w:kern w:val="0"/>
          <w:lang w:eastAsia="ru-RU"/>
          <w14:ligatures w14:val="none"/>
        </w:rPr>
        <w:t>Служба осуществляет следующие функции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:</w:t>
      </w:r>
    </w:p>
    <w:p w14:paraId="0E7F6EBF" w14:textId="77777777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1) оказание психологической, педагогической, социальной, педагогической, юридической, медицинской помощи гражданам, изъявившим желание принять детей на воспитание в свои семьи;</w:t>
      </w:r>
    </w:p>
    <w:p w14:paraId="49C842A5" w14:textId="63103AA6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2) подготовка граждан, выразивших желание принять детей</w:t>
      </w:r>
      <w:r w:rsidR="002422FD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оставшихся без попечения родителей, в семью на воспитание в установленных законодательством Российской Федерации формах;</w:t>
      </w:r>
    </w:p>
    <w:p w14:paraId="22B182B1" w14:textId="4FCA101C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3) проведение психологического обследования граждан, выразивших желание принять на воспитание в семью ребенка-сироту, ребенка, оставшегося без попечения родителей</w:t>
      </w:r>
      <w:r w:rsidR="002422FD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несовершеннолетнего, признанного нуждающимся в государственной поддержке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;</w:t>
      </w:r>
    </w:p>
    <w:p w14:paraId="0EEF9679" w14:textId="77777777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4) комплексное сопровождение замещающих семей, включая:</w:t>
      </w:r>
    </w:p>
    <w:p w14:paraId="186C4F17" w14:textId="12968071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психолого-педагогическую, социальную, правовую и иную поддержку замещающих семей в процессе принятия ребенка в семью и во время адаптации семьи и ребенка, в течение иных кризисных периодов для снижения уровня напряжения в семье и профилактики отказов от воспитания приемных детей;</w:t>
      </w:r>
    </w:p>
    <w:p w14:paraId="0E22E280" w14:textId="32CA2453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комплексное (психологическое, педагогическое, социальное) обследование детей, переданных на воспитание в замещающие семьи, и других членов замещающих семей;</w:t>
      </w:r>
    </w:p>
    <w:p w14:paraId="6B58045E" w14:textId="0FE0639D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оказание детям, воспитывающимся в замещающих семьях, и их законным представителям, а также при необходимости другим членам семей психолого-педагогической, правовой и иной помощи, содействия в получении детьми образования, медицинской помощи, социальных услуг;</w:t>
      </w:r>
    </w:p>
    <w:p w14:paraId="2AAC6902" w14:textId="47534AB3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проведение мониторинга развития и адаптации детей в замещающих семьях, подготовку по его результатам рекомендаций о мерах по защите прав и интересов детей;</w:t>
      </w:r>
    </w:p>
    <w:p w14:paraId="33454A11" w14:textId="329435AA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организацию и проведение обучающих семинаров, тренингов для замещающих семей, детей, а также при необходимости для других членов семей, направленных на повышение психолого-педагогической компетентности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 замещающих родителей и укрепление доброжелательных взаимоотношений в семье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;</w:t>
      </w:r>
    </w:p>
    <w:p w14:paraId="04374DF0" w14:textId="61A91378" w:rsidR="00AD0D4F" w:rsidRPr="00AD0D4F" w:rsidRDefault="007007D1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>-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участие в проведении экспертиз и независимой оценки психологического состояния ребенка-сироты и ребенка, оставшегося без попечения родителей, </w:t>
      </w:r>
      <w:r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несовершеннолетнего, признанного нуждающимся в государственной поддержке, </w:t>
      </w:r>
      <w:r w:rsidR="00AD0D4F"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положения замещающей семьи в случае возникновения споров или конфликтов между семьями, интересами приемных детей и замещающих родителей, органами опеки и попечительства и замещающими родителями;</w:t>
      </w:r>
    </w:p>
    <w:p w14:paraId="58B5A8E8" w14:textId="073F5BC0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5) подготовка детей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оставшихся без попечения родителей, 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несовершеннолетних, признанных нуждающимися в государственной поддержке,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проживающих в организациях для детей-сирот и детей, оставшихся без попечения родителей, к проживанию в семьях;</w:t>
      </w:r>
    </w:p>
    <w:p w14:paraId="4C1DB960" w14:textId="08CCF616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6) проведение работы по формированию среди населения положительного отношения к детям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-сиротам и детям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, оставшимся без попечения родителей, 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 xml:space="preserve">несовершеннолетним, признанным нуждающимися в государственной поддержке 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и замещающим семьям;</w:t>
      </w:r>
    </w:p>
    <w:p w14:paraId="2B5D83B3" w14:textId="77777777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7) содействие развитию общения и взаимопомощи между замещающими семьями;</w:t>
      </w:r>
    </w:p>
    <w:p w14:paraId="3D922C1D" w14:textId="7ED45C20" w:rsidR="00AD0D4F" w:rsidRPr="00AD0D4F" w:rsidRDefault="00AD0D4F" w:rsidP="001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8) консультирование граждан по вопросам семейного устройства и защиты прав детей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>-сирот и детей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оставшихся без попечения родителей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>, несовершеннолетних, признанных нуждающимися в государственной поддержке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</w:t>
      </w:r>
    </w:p>
    <w:p w14:paraId="2BB33651" w14:textId="4CE4C131" w:rsidR="00AD0D4F" w:rsidRPr="00AD0D4F" w:rsidRDefault="00AD0D4F" w:rsidP="00B5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1</w:t>
      </w:r>
      <w:r w:rsidR="007007D1">
        <w:rPr>
          <w:rFonts w:ascii="Times New Roman" w:eastAsia="SimSun" w:hAnsi="Times New Roman" w:cs="Times New Roman"/>
          <w:kern w:val="0"/>
          <w:lang w:eastAsia="ru-RU"/>
          <w14:ligatures w14:val="none"/>
        </w:rPr>
        <w:t>1</w:t>
      </w: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. Направления деятельности Службы могут корректироваться в зависимости от потребности обслуживаемых категорий лиц на территории Московской области.</w:t>
      </w:r>
    </w:p>
    <w:p w14:paraId="15379CD7" w14:textId="77777777" w:rsidR="00AD0D4F" w:rsidRP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1188AEAA" w14:textId="77777777" w:rsidR="00AD0D4F" w:rsidRDefault="00AD0D4F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AD0D4F">
        <w:rPr>
          <w:rFonts w:ascii="Times New Roman" w:eastAsia="SimSun" w:hAnsi="Times New Roman" w:cs="Times New Roman"/>
          <w:kern w:val="0"/>
          <w:lang w:eastAsia="ru-RU"/>
          <w14:ligatures w14:val="none"/>
        </w:rPr>
        <w:t>III. Организация деятельности Службы</w:t>
      </w:r>
    </w:p>
    <w:p w14:paraId="6E0FDD23" w14:textId="77777777" w:rsidR="001F6F7E" w:rsidRDefault="001F6F7E" w:rsidP="00AD0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</w:p>
    <w:p w14:paraId="0A8E11D9" w14:textId="77777777" w:rsidR="001F6F7E" w:rsidRPr="001F6F7E" w:rsidRDefault="001F6F7E" w:rsidP="00B50B9C">
      <w:pPr>
        <w:spacing w:after="0" w:line="259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12</w:t>
      </w:r>
      <w:r w:rsidRPr="001F6F7E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. 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Директор центра для обеспечения деятельности Службы</w:t>
      </w:r>
      <w:r w:rsidRPr="001F6F7E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:</w:t>
      </w:r>
    </w:p>
    <w:p w14:paraId="074F7340" w14:textId="5D968814" w:rsidR="001F6F7E" w:rsidRPr="001F6F7E" w:rsidRDefault="001F6F7E" w:rsidP="001F6F7E">
      <w:pPr>
        <w:spacing w:after="0" w:line="259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Утверждает локальные акты организации, регламентирующие деятельность                        службы, как структурного подразделения Центра</w:t>
      </w:r>
      <w:r w:rsidR="00B50B9C">
        <w:rPr>
          <w:rFonts w:ascii="Times New Roman" w:eastAsia="Calibri" w:hAnsi="Times New Roman" w:cs="Times New Roman"/>
          <w:kern w:val="0"/>
          <w:lang w:eastAsia="en-US"/>
          <w14:ligatures w14:val="none"/>
        </w:rPr>
        <w:t>;</w:t>
      </w:r>
    </w:p>
    <w:p w14:paraId="0E050152" w14:textId="72EF412D" w:rsidR="001F6F7E" w:rsidRPr="001F6F7E" w:rsidRDefault="001F6F7E" w:rsidP="001F6F7E">
      <w:pPr>
        <w:tabs>
          <w:tab w:val="left" w:pos="142"/>
        </w:tabs>
        <w:spacing w:after="0" w:line="259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Утверждает положение о Службе</w:t>
      </w:r>
      <w:r w:rsidR="00B50B9C">
        <w:rPr>
          <w:rFonts w:ascii="Times New Roman" w:eastAsia="Calibri" w:hAnsi="Times New Roman" w:cs="Times New Roman"/>
          <w:kern w:val="0"/>
          <w:lang w:eastAsia="en-US"/>
          <w14:ligatures w14:val="none"/>
        </w:rPr>
        <w:t>;</w:t>
      </w:r>
    </w:p>
    <w:p w14:paraId="71105A90" w14:textId="5FA45A59" w:rsidR="001F6F7E" w:rsidRPr="001F6F7E" w:rsidRDefault="001F6F7E" w:rsidP="001F6F7E">
      <w:pPr>
        <w:tabs>
          <w:tab w:val="left" w:pos="142"/>
        </w:tabs>
        <w:spacing w:after="0" w:line="259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Утверждает изменения и дополнения в структуру Службы, штатное расписание и настоящее Положение, в установленном законом порядке</w:t>
      </w:r>
      <w:r w:rsidR="00B50B9C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1B6F33DC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13.  Службу возглавляет заведующий Службой, который назначается на должность и освобождается от должности приказом директора Центра.</w:t>
      </w:r>
    </w:p>
    <w:p w14:paraId="142547FB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14. Заведующий Службой руководит деятельностью службы и обеспечивает решение возложенных на Службу задач, отвечает за организацию работы специалистов в рамках оказания социальных услуг и материального оснащения.</w:t>
      </w:r>
    </w:p>
    <w:p w14:paraId="75471F7A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Заведующий Службой:</w:t>
      </w:r>
    </w:p>
    <w:p w14:paraId="448F8D79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- проводит совещания, отвечает за планирование деятельности Службы;</w:t>
      </w:r>
    </w:p>
    <w:p w14:paraId="52332210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-осуществляет мониторинг и контроль деятельности специалистов Службы;</w:t>
      </w:r>
    </w:p>
    <w:p w14:paraId="0EAEA81E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- разрабатывает и проводит мероприятия в части компетенции Службы;</w:t>
      </w:r>
    </w:p>
    <w:p w14:paraId="5D743461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-поддерживает связи с другими организациями и учреждениями по вопросам деятельности Службы. </w:t>
      </w:r>
    </w:p>
    <w:p w14:paraId="4E0A50E4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15. В случае отсутствия заведующего Службой в период отпуска, болезни, нахождения в командировке, в связи с освобождением от должности, назначается исполняющий обязанности заведующего Службой из числа сотрудников Службы.</w:t>
      </w:r>
    </w:p>
    <w:p w14:paraId="7CCE2AFE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16.  В состав Службы входят следующие специалисты: социальный педагог, педагоги-психологи, юрисконсульт, врач-педиатр, врач специалист. </w:t>
      </w:r>
    </w:p>
    <w:p w14:paraId="0C544F42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Специалисты Службы осуществляют свою деятельность в соответствии с должностными инструкциями и Положением о Службе.</w:t>
      </w:r>
    </w:p>
    <w:p w14:paraId="1971498E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Специалисты службы могут осуществлять деятельность в очном и дистанционном (удаленном) формате.</w:t>
      </w:r>
    </w:p>
    <w:p w14:paraId="2A1F975E" w14:textId="195C7864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- Дистанционный (удаленный) формат может быть организован для специалистов служб, деятельность которых не связана со следующими видами работ:</w:t>
      </w:r>
    </w:p>
    <w:p w14:paraId="18FEAF44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1) практическая часть в школах приемных родителей (тренинги, тестирование, посещение приемных семей и учреждений)</w:t>
      </w:r>
    </w:p>
    <w:p w14:paraId="7D968D6E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2) экстренные выезды в замещающие семьи совместно с органами опеки и попечительства.</w:t>
      </w:r>
    </w:p>
    <w:p w14:paraId="13BCAAFA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3) психологическая диагностика взрослых и детей;</w:t>
      </w:r>
    </w:p>
    <w:p w14:paraId="47F7EF98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4) коррекционная работа с детьми</w:t>
      </w:r>
    </w:p>
    <w:p w14:paraId="0DAF6B98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5) групповая работа с детьми</w:t>
      </w:r>
    </w:p>
    <w:p w14:paraId="1DBF63BD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17. Форма проведения обучения при </w:t>
      </w:r>
      <w:r w:rsidRPr="001F6F7E"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  <w:t xml:space="preserve">подготовке граждан, выразивших желание принять детей-сирот и детей, оставшихся без попечения родителей, в семью на воспитание очная, дистанционная или очно-дистанционная. </w:t>
      </w:r>
    </w:p>
    <w:p w14:paraId="52620201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  <w:t xml:space="preserve">Очная часть проводится в школе приёмных родителей, дистанционная – с использованием платформ, сервисов и площадок для дистанционного обучения в школе приёмных родителей. </w:t>
      </w:r>
    </w:p>
    <w:p w14:paraId="14F3D0FC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  <w:t>Групповые тренинги проводятся в очном режиме (преимущественно) или онлайн-формате. При проведении тренингов в онлайн-режиме предусмотрен диалоговый формат с тренером.</w:t>
      </w:r>
    </w:p>
    <w:p w14:paraId="68A5073F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  <w:lastRenderedPageBreak/>
        <w:t>Индивидуальные консультации, собеседования (структурированное интервью), практика проходят как в очном, так и в онлайн-формате.</w:t>
      </w:r>
    </w:p>
    <w:p w14:paraId="1E13E277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ru-RU" w:bidi="ru-RU"/>
          <w14:ligatures w14:val="none"/>
        </w:rPr>
        <w:t>Лица имеют возможность проходить самотестирование (промежуточные тесты) после завершения тем, в том числе в онлайн формате</w:t>
      </w:r>
    </w:p>
    <w:p w14:paraId="7BE3BC41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Итоговое собеседование проводится очно или в онлайн-режиме в диалоговом формате с членами приемной комиссии.</w:t>
      </w:r>
    </w:p>
    <w:p w14:paraId="6AB9FF53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18. Деятельность Службы по подготовке граждан, выразивших желание принять на воспитание в свою семью ребенка, осуществляется в соответствии распоряжения Министерства социального развития Московской области от 31.03.2022 года № 20РВ-76 «Об утверждении программы подготовки лиц, желающих принять на воспитание в свою семью ребенка, оставшегося без попечения родителей».</w:t>
      </w:r>
    </w:p>
    <w:p w14:paraId="7C84FAC6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19. Взаимодействие службы с гражданами, принявшими на воспитание детей-сирот, детей, оставшихся без попечения родителей, несовершеннолетних, признанных нуждающимися в государственной поддержке, осуществляется на основании заявления, договора между Службой и законными представителями ребенка (детей) и индивидуальной программы сопровождения замещающей семьи.</w:t>
      </w:r>
    </w:p>
    <w:p w14:paraId="14958627" w14:textId="77777777" w:rsidR="001F6F7E" w:rsidRPr="001F6F7E" w:rsidRDefault="001F6F7E" w:rsidP="001F6F7E">
      <w:pPr>
        <w:widowControl w:val="0"/>
        <w:tabs>
          <w:tab w:val="left" w:pos="4678"/>
        </w:tabs>
        <w:autoSpaceDE w:val="0"/>
        <w:autoSpaceDN w:val="0"/>
        <w:spacing w:after="0" w:line="319" w:lineRule="exac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В индивидуальной программе сопровождения предусматриваются:</w:t>
      </w:r>
    </w:p>
    <w:p w14:paraId="47484256" w14:textId="7FEEAC53" w:rsidR="001F6F7E" w:rsidRPr="001F6F7E" w:rsidRDefault="001F6F7E" w:rsidP="001F6F7E">
      <w:pPr>
        <w:widowControl w:val="0"/>
        <w:tabs>
          <w:tab w:val="left" w:pos="2509"/>
          <w:tab w:val="left" w:pos="4678"/>
        </w:tabs>
        <w:autoSpaceDE w:val="0"/>
        <w:autoSpaceDN w:val="0"/>
        <w:spacing w:after="0" w:line="322" w:lineRule="exac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1)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виды и объем предоставляемых Службой замещающим семьям услуг;</w:t>
      </w:r>
    </w:p>
    <w:p w14:paraId="3A25B19D" w14:textId="39DE676E" w:rsidR="001F6F7E" w:rsidRPr="001F6F7E" w:rsidRDefault="001F6F7E" w:rsidP="001F6F7E">
      <w:pPr>
        <w:widowControl w:val="0"/>
        <w:tabs>
          <w:tab w:val="left" w:pos="2510"/>
          <w:tab w:val="left" w:pos="467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2)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перечень осуществляемых Службой мероприятий;</w:t>
      </w:r>
    </w:p>
    <w:p w14:paraId="531B9BBE" w14:textId="11FEFF61" w:rsidR="001F6F7E" w:rsidRPr="001F6F7E" w:rsidRDefault="001F6F7E" w:rsidP="001F6F7E">
      <w:pPr>
        <w:widowControl w:val="0"/>
        <w:tabs>
          <w:tab w:val="left" w:pos="2505"/>
          <w:tab w:val="left" w:pos="4678"/>
        </w:tabs>
        <w:autoSpaceDE w:val="0"/>
        <w:autoSpaceDN w:val="0"/>
        <w:spacing w:before="5" w:after="0" w:line="319" w:lineRule="exac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3)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условия, на которых указанные мероприятия осуществляются;</w:t>
      </w:r>
    </w:p>
    <w:p w14:paraId="65329B57" w14:textId="5EC2CB52" w:rsidR="001F6F7E" w:rsidRPr="001F6F7E" w:rsidRDefault="001F6F7E" w:rsidP="001F6F7E">
      <w:pPr>
        <w:widowControl w:val="0"/>
        <w:tabs>
          <w:tab w:val="left" w:pos="2508"/>
          <w:tab w:val="left" w:pos="4678"/>
        </w:tabs>
        <w:autoSpaceDE w:val="0"/>
        <w:autoSpaceDN w:val="0"/>
        <w:spacing w:after="0" w:line="319" w:lineRule="exac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4)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другие условия, определяемые сторонами.</w:t>
      </w:r>
    </w:p>
    <w:p w14:paraId="470ACFE8" w14:textId="0C47D6BA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2</w:t>
      </w:r>
      <w:r w:rsidR="00A60E5B">
        <w:rPr>
          <w:rFonts w:ascii="Times New Roman" w:eastAsia="Calibri" w:hAnsi="Times New Roman" w:cs="Times New Roman"/>
          <w:kern w:val="0"/>
          <w:lang w:eastAsia="en-US"/>
          <w14:ligatures w14:val="none"/>
        </w:rPr>
        <w:t>0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. Служба 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осуществляет ежемесячное, ежегодное планирование деятельности</w:t>
      </w:r>
      <w:r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.</w:t>
      </w:r>
    </w:p>
    <w:p w14:paraId="04D6CB48" w14:textId="54A17AF0" w:rsidR="001F6F7E" w:rsidRPr="00A60E5B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en-US"/>
          <w14:ligatures w14:val="none"/>
        </w:rPr>
      </w:pPr>
      <w:r w:rsidRPr="00A60E5B">
        <w:rPr>
          <w:rFonts w:ascii="Times New Roman" w:eastAsia="Calibri" w:hAnsi="Times New Roman" w:cs="Times New Roman"/>
          <w:color w:val="000000" w:themeColor="text1"/>
          <w:kern w:val="0"/>
          <w:lang w:eastAsia="en-US"/>
          <w14:ligatures w14:val="none"/>
        </w:rPr>
        <w:t>2</w:t>
      </w:r>
      <w:r w:rsidR="00A60E5B" w:rsidRPr="00A60E5B">
        <w:rPr>
          <w:rFonts w:ascii="Times New Roman" w:eastAsia="Calibri" w:hAnsi="Times New Roman" w:cs="Times New Roman"/>
          <w:color w:val="000000" w:themeColor="text1"/>
          <w:kern w:val="0"/>
          <w:lang w:eastAsia="en-US"/>
          <w14:ligatures w14:val="none"/>
        </w:rPr>
        <w:t>1</w:t>
      </w:r>
      <w:r w:rsidRPr="00A60E5B">
        <w:rPr>
          <w:rFonts w:ascii="Times New Roman" w:eastAsia="Calibri" w:hAnsi="Times New Roman" w:cs="Times New Roman"/>
          <w:color w:val="000000" w:themeColor="text1"/>
          <w:kern w:val="0"/>
          <w:lang w:eastAsia="en-US"/>
          <w14:ligatures w14:val="none"/>
        </w:rPr>
        <w:t>.Служба предоставляет заместителю директора по социальным вопросам Центра отчетные материалы о деятельности службы ежемесячно, итоговый отчет о проделанной работе за год.</w:t>
      </w:r>
    </w:p>
    <w:p w14:paraId="3F412E05" w14:textId="6BD2A7E4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2</w:t>
      </w:r>
      <w:r w:rsidR="00A60E5B">
        <w:rPr>
          <w:rFonts w:ascii="Times New Roman" w:eastAsia="Calibri" w:hAnsi="Times New Roman" w:cs="Times New Roman"/>
          <w:kern w:val="0"/>
          <w:lang w:eastAsia="en-US"/>
          <w14:ligatures w14:val="none"/>
        </w:rPr>
        <w:t>2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.Для осуществления деятельности Организация обеспечивает Службу помещением, необходимым оборудованием, штатом сотрудников, компьютерами и иными средствами информационной, диагностической, вычислительной техники.</w:t>
      </w:r>
    </w:p>
    <w:p w14:paraId="110C1965" w14:textId="77777777" w:rsidR="001F6F7E" w:rsidRPr="001F6F7E" w:rsidRDefault="001F6F7E" w:rsidP="001F6F7E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836E33A" w14:textId="77777777" w:rsidR="001F6F7E" w:rsidRPr="001F6F7E" w:rsidRDefault="001F6F7E" w:rsidP="001F6F7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b/>
          <w:kern w:val="0"/>
          <w:lang w:val="en-US" w:eastAsia="en-US"/>
          <w14:ligatures w14:val="none"/>
        </w:rPr>
        <w:t>IV</w:t>
      </w:r>
      <w:r w:rsidRPr="001F6F7E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. ПРАВА И ОБЯЗАННОСТИ СЛУЖБЫ</w:t>
      </w:r>
    </w:p>
    <w:p w14:paraId="0CB7F001" w14:textId="77777777" w:rsidR="001F6F7E" w:rsidRPr="001F6F7E" w:rsidRDefault="001F6F7E" w:rsidP="001F6F7E">
      <w:pPr>
        <w:tabs>
          <w:tab w:val="left" w:pos="142"/>
        </w:tabs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39B246B0" w14:textId="41D2A79F" w:rsid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2</w:t>
      </w:r>
      <w:r w:rsidR="00A60E5B">
        <w:rPr>
          <w:rFonts w:ascii="Times New Roman" w:eastAsia="Calibri" w:hAnsi="Times New Roman" w:cs="Times New Roman"/>
          <w:kern w:val="0"/>
          <w:lang w:eastAsia="en-US"/>
          <w14:ligatures w14:val="none"/>
        </w:rPr>
        <w:t>3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 Служба для осуществления своих функций вправе:</w:t>
      </w:r>
    </w:p>
    <w:p w14:paraId="31D135F3" w14:textId="3DB35602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1)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от имени директора Центра 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запрашивать в установленном порядке и получать необходимую информацию в органах и учреждениях системы профилактики социального сиротства Московской области и других учреждениях, и организациях по вопросам, касающимся основной деятельности Службы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420F6CB1" w14:textId="349A8712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2)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готовить предложения в органы государственной власти, органы местного самоуправления, а также в учреждения и органы профилактики безнадзорности несовершеннолетних по вопросам сопровождения замещающих семей и улучшению качества работы Службы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64C98BBB" w14:textId="37E8A2B5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3)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привлекать к работе по сопровождению замещающих семей необходимых специалистов, волонтеров и наставников на безвозмездн</w:t>
      </w:r>
      <w:r w:rsidRPr="00E4005A">
        <w:rPr>
          <w:rFonts w:ascii="Times New Roman" w:eastAsia="Calibri" w:hAnsi="Times New Roman" w:cs="Times New Roman"/>
          <w:color w:val="000000" w:themeColor="text1"/>
          <w:kern w:val="0"/>
          <w:lang w:eastAsia="ru-RU" w:bidi="ru-RU"/>
          <w14:ligatures w14:val="none"/>
        </w:rPr>
        <w:t>ой</w:t>
      </w:r>
      <w:r w:rsidR="00E4005A" w:rsidRPr="00E4005A">
        <w:rPr>
          <w:rFonts w:ascii="Times New Roman" w:eastAsia="Calibri" w:hAnsi="Times New Roman" w:cs="Times New Roman"/>
          <w:color w:val="000000" w:themeColor="text1"/>
          <w:kern w:val="0"/>
          <w:lang w:eastAsia="ru-RU" w:bidi="ru-RU"/>
          <w14:ligatures w14:val="none"/>
        </w:rPr>
        <w:t xml:space="preserve"> </w:t>
      </w:r>
      <w:r w:rsidRPr="00E4005A">
        <w:rPr>
          <w:rFonts w:ascii="Times New Roman" w:eastAsia="Calibri" w:hAnsi="Times New Roman" w:cs="Times New Roman"/>
          <w:color w:val="000000" w:themeColor="text1"/>
          <w:kern w:val="0"/>
          <w:lang w:eastAsia="ru-RU" w:bidi="ru-RU"/>
          <w14:ligatures w14:val="none"/>
        </w:rPr>
        <w:t>основ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е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23025F13" w14:textId="722B7446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4)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свободно выбирать и использовать учебные пособия и материалы для саморазвития; повышать свою профессиональную компетентность.</w:t>
      </w:r>
    </w:p>
    <w:p w14:paraId="2D062316" w14:textId="0B262291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5)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осуществлять иные права в соответствии с законодательством Российской Федерации, Московской области.</w:t>
      </w:r>
    </w:p>
    <w:p w14:paraId="2076703B" w14:textId="77777777" w:rsid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24. Служба обязана:</w:t>
      </w:r>
    </w:p>
    <w:p w14:paraId="51A70647" w14:textId="45766D6A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1)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при осуществлении сопровождения замещающих семей исходить из интересов детей и замещающих семей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;</w:t>
      </w:r>
    </w:p>
    <w:p w14:paraId="626DB7B0" w14:textId="77777777" w:rsid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2)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при осуществлении сопровождения замещающих семей руководствоваться настоящим Положением и иными нормативными правовыми актами Российской Федерации и Московской области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;</w:t>
      </w:r>
    </w:p>
    <w:p w14:paraId="565425EF" w14:textId="1FF71BBD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3)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рассматривать вопросы и принимать решения строго в рамках своей профессиональной компетенции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75402A32" w14:textId="262E1481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4)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информировать детей и замещающих родителей о целях, задачах, содержании и результатах проводимой работы;</w:t>
      </w:r>
    </w:p>
    <w:p w14:paraId="399FC157" w14:textId="166D6BB2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5)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соблюдать конфиденциальность информации о результатах проводимой работы с детьми (ребенком) и замещающими родителями.</w:t>
      </w:r>
    </w:p>
    <w:p w14:paraId="40C90624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25. Ответственность Службы</w:t>
      </w:r>
    </w:p>
    <w:p w14:paraId="7AFD5D41" w14:textId="25EA5C44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1)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руководитель Службы несет ответственность за качество и своевременность выполнения возложенных настоящим Положением на Службу задач в соответствии с законодательством Российской Федерации, Московской области и правилами внутреннего трудового распорядка Организации.</w:t>
      </w:r>
    </w:p>
    <w:p w14:paraId="64EF8012" w14:textId="30F25432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2)</w:t>
      </w:r>
      <w:r w:rsidRPr="001F6F7E">
        <w:rPr>
          <w:rFonts w:ascii="Times New Roman" w:eastAsia="Calibri" w:hAnsi="Times New Roman" w:cs="Times New Roman"/>
          <w:kern w:val="0"/>
          <w:lang w:eastAsia="en-US"/>
          <w14:ligatures w14:val="none"/>
        </w:rPr>
        <w:t>р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аботники Службы несут ответственность за сроки и качество выполняемой работы в соответствии с законодательством Российской Федерации, Московской области, правилами внутреннего трудового распорядка Организации и должностными инструкциями.</w:t>
      </w:r>
    </w:p>
    <w:p w14:paraId="53111D50" w14:textId="77777777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26. Службе запрещается:</w:t>
      </w:r>
    </w:p>
    <w:p w14:paraId="529E59AF" w14:textId="49EE1488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1)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проводить обследования и ставить эксперименты, противоречащие общечеловеческим этическим нормам;</w:t>
      </w:r>
    </w:p>
    <w:p w14:paraId="1FE35D53" w14:textId="138BE4AF" w:rsidR="001F6F7E" w:rsidRPr="001F6F7E" w:rsidRDefault="001F6F7E" w:rsidP="001F6F7E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2)</w:t>
      </w:r>
      <w:r w:rsidRPr="001F6F7E">
        <w:rPr>
          <w:rFonts w:ascii="Times New Roman" w:eastAsia="Calibri" w:hAnsi="Times New Roman" w:cs="Times New Roman"/>
          <w:color w:val="000000"/>
          <w:kern w:val="0"/>
          <w:lang w:eastAsia="ru-RU" w:bidi="ru-RU"/>
          <w14:ligatures w14:val="none"/>
        </w:rPr>
        <w:t>распространять конфиденциальную информацию и персональные данные без согласия законных представителей ребенка (детей).</w:t>
      </w:r>
    </w:p>
    <w:p w14:paraId="70800F51" w14:textId="77777777" w:rsidR="001F6F7E" w:rsidRPr="001F6F7E" w:rsidRDefault="001F6F7E" w:rsidP="001F6F7E">
      <w:pPr>
        <w:tabs>
          <w:tab w:val="left" w:pos="142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5D577D84" w14:textId="77777777" w:rsidR="000020F3" w:rsidRPr="001F6F7E" w:rsidRDefault="000020F3">
      <w:pPr>
        <w:rPr>
          <w:rFonts w:ascii="Times New Roman" w:hAnsi="Times New Roman" w:cs="Times New Roman"/>
        </w:rPr>
      </w:pPr>
    </w:p>
    <w:sectPr w:rsidR="000020F3" w:rsidRPr="001F6F7E" w:rsidSect="00AD0D4F">
      <w:headerReference w:type="default" r:id="rId17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D1AA" w14:textId="77777777" w:rsidR="00565343" w:rsidRDefault="00565343" w:rsidP="00AD0D4F">
      <w:pPr>
        <w:spacing w:after="0" w:line="240" w:lineRule="auto"/>
      </w:pPr>
      <w:r>
        <w:separator/>
      </w:r>
    </w:p>
  </w:endnote>
  <w:endnote w:type="continuationSeparator" w:id="0">
    <w:p w14:paraId="6E5BDA36" w14:textId="77777777" w:rsidR="00565343" w:rsidRDefault="00565343" w:rsidP="00AD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E275" w14:textId="77777777" w:rsidR="00565343" w:rsidRDefault="00565343" w:rsidP="00AD0D4F">
      <w:pPr>
        <w:spacing w:after="0" w:line="240" w:lineRule="auto"/>
      </w:pPr>
      <w:r>
        <w:separator/>
      </w:r>
    </w:p>
  </w:footnote>
  <w:footnote w:type="continuationSeparator" w:id="0">
    <w:p w14:paraId="0B85042A" w14:textId="77777777" w:rsidR="00565343" w:rsidRDefault="00565343" w:rsidP="00AD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58552"/>
      <w:docPartObj>
        <w:docPartGallery w:val="Page Numbers (Top of Page)"/>
        <w:docPartUnique/>
      </w:docPartObj>
    </w:sdtPr>
    <w:sdtContent>
      <w:p w14:paraId="3D03806C" w14:textId="77777777" w:rsidR="00196EBB" w:rsidRDefault="00000000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28840" w14:textId="77777777" w:rsidR="00196EBB" w:rsidRDefault="00196EBB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CE2"/>
    <w:multiLevelType w:val="hybridMultilevel"/>
    <w:tmpl w:val="32123F12"/>
    <w:lvl w:ilvl="0" w:tplc="27346122">
      <w:start w:val="1"/>
      <w:numFmt w:val="decimal"/>
      <w:lvlText w:val="%1)"/>
      <w:lvlJc w:val="left"/>
      <w:pPr>
        <w:ind w:left="2508" w:hanging="309"/>
        <w:jc w:val="left"/>
      </w:pPr>
      <w:rPr>
        <w:rFonts w:ascii="Times New Roman" w:eastAsia="Times New Roman" w:hAnsi="Times New Roman" w:cs="Times New Roman" w:hint="default"/>
        <w:color w:val="161616"/>
        <w:w w:val="101"/>
        <w:sz w:val="28"/>
        <w:szCs w:val="28"/>
        <w:lang w:val="ru-RU" w:eastAsia="en-US" w:bidi="ar-SA"/>
      </w:rPr>
    </w:lvl>
    <w:lvl w:ilvl="1" w:tplc="C528498C">
      <w:numFmt w:val="bullet"/>
      <w:lvlText w:val="•"/>
      <w:lvlJc w:val="left"/>
      <w:pPr>
        <w:ind w:left="3440" w:hanging="309"/>
      </w:pPr>
      <w:rPr>
        <w:rFonts w:hint="default"/>
        <w:lang w:val="ru-RU" w:eastAsia="en-US" w:bidi="ar-SA"/>
      </w:rPr>
    </w:lvl>
    <w:lvl w:ilvl="2" w:tplc="118ED0C4">
      <w:numFmt w:val="bullet"/>
      <w:lvlText w:val="•"/>
      <w:lvlJc w:val="left"/>
      <w:pPr>
        <w:ind w:left="4380" w:hanging="309"/>
      </w:pPr>
      <w:rPr>
        <w:rFonts w:hint="default"/>
        <w:lang w:val="ru-RU" w:eastAsia="en-US" w:bidi="ar-SA"/>
      </w:rPr>
    </w:lvl>
    <w:lvl w:ilvl="3" w:tplc="A6BAC954">
      <w:numFmt w:val="bullet"/>
      <w:lvlText w:val="•"/>
      <w:lvlJc w:val="left"/>
      <w:pPr>
        <w:ind w:left="5320" w:hanging="309"/>
      </w:pPr>
      <w:rPr>
        <w:rFonts w:hint="default"/>
        <w:lang w:val="ru-RU" w:eastAsia="en-US" w:bidi="ar-SA"/>
      </w:rPr>
    </w:lvl>
    <w:lvl w:ilvl="4" w:tplc="56EAC568">
      <w:numFmt w:val="bullet"/>
      <w:lvlText w:val="•"/>
      <w:lvlJc w:val="left"/>
      <w:pPr>
        <w:ind w:left="6260" w:hanging="309"/>
      </w:pPr>
      <w:rPr>
        <w:rFonts w:hint="default"/>
        <w:lang w:val="ru-RU" w:eastAsia="en-US" w:bidi="ar-SA"/>
      </w:rPr>
    </w:lvl>
    <w:lvl w:ilvl="5" w:tplc="BB925F9C">
      <w:numFmt w:val="bullet"/>
      <w:lvlText w:val="•"/>
      <w:lvlJc w:val="left"/>
      <w:pPr>
        <w:ind w:left="7200" w:hanging="309"/>
      </w:pPr>
      <w:rPr>
        <w:rFonts w:hint="default"/>
        <w:lang w:val="ru-RU" w:eastAsia="en-US" w:bidi="ar-SA"/>
      </w:rPr>
    </w:lvl>
    <w:lvl w:ilvl="6" w:tplc="7C80A3E2">
      <w:numFmt w:val="bullet"/>
      <w:lvlText w:val="•"/>
      <w:lvlJc w:val="left"/>
      <w:pPr>
        <w:ind w:left="8140" w:hanging="309"/>
      </w:pPr>
      <w:rPr>
        <w:rFonts w:hint="default"/>
        <w:lang w:val="ru-RU" w:eastAsia="en-US" w:bidi="ar-SA"/>
      </w:rPr>
    </w:lvl>
    <w:lvl w:ilvl="7" w:tplc="C298F380">
      <w:numFmt w:val="bullet"/>
      <w:lvlText w:val="•"/>
      <w:lvlJc w:val="left"/>
      <w:pPr>
        <w:ind w:left="9080" w:hanging="309"/>
      </w:pPr>
      <w:rPr>
        <w:rFonts w:hint="default"/>
        <w:lang w:val="ru-RU" w:eastAsia="en-US" w:bidi="ar-SA"/>
      </w:rPr>
    </w:lvl>
    <w:lvl w:ilvl="8" w:tplc="17B00CB8">
      <w:numFmt w:val="bullet"/>
      <w:lvlText w:val="•"/>
      <w:lvlJc w:val="left"/>
      <w:pPr>
        <w:ind w:left="10020" w:hanging="309"/>
      </w:pPr>
      <w:rPr>
        <w:rFonts w:hint="default"/>
        <w:lang w:val="ru-RU" w:eastAsia="en-US" w:bidi="ar-SA"/>
      </w:rPr>
    </w:lvl>
  </w:abstractNum>
  <w:num w:numId="1" w16cid:durableId="132863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4"/>
    <w:rsid w:val="000020F3"/>
    <w:rsid w:val="00044B69"/>
    <w:rsid w:val="00196EBB"/>
    <w:rsid w:val="001F6F7E"/>
    <w:rsid w:val="002422FD"/>
    <w:rsid w:val="003A4D02"/>
    <w:rsid w:val="003D072A"/>
    <w:rsid w:val="00475BB4"/>
    <w:rsid w:val="00565343"/>
    <w:rsid w:val="005E280D"/>
    <w:rsid w:val="00680E81"/>
    <w:rsid w:val="007007D1"/>
    <w:rsid w:val="00722C82"/>
    <w:rsid w:val="007773E4"/>
    <w:rsid w:val="008B3095"/>
    <w:rsid w:val="008F26A8"/>
    <w:rsid w:val="0091409B"/>
    <w:rsid w:val="009344D0"/>
    <w:rsid w:val="009548F2"/>
    <w:rsid w:val="00A60E5B"/>
    <w:rsid w:val="00AB214B"/>
    <w:rsid w:val="00AD0D4F"/>
    <w:rsid w:val="00B50B9C"/>
    <w:rsid w:val="00BB64B8"/>
    <w:rsid w:val="00E37585"/>
    <w:rsid w:val="00E4005A"/>
    <w:rsid w:val="00E81C3E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BA6FE"/>
  <w15:chartTrackingRefBased/>
  <w15:docId w15:val="{F81ECF93-E0CD-4AD2-91B4-834AD9ED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7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7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73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73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73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73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73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7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7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7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73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73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73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7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73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73E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D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0D4F"/>
  </w:style>
  <w:style w:type="paragraph" w:styleId="ae">
    <w:name w:val="footer"/>
    <w:basedOn w:val="a"/>
    <w:link w:val="af"/>
    <w:uiPriority w:val="99"/>
    <w:unhideWhenUsed/>
    <w:rsid w:val="00AD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0D4F"/>
  </w:style>
  <w:style w:type="paragraph" w:customStyle="1" w:styleId="11">
    <w:name w:val="Верхний колонтитул1"/>
    <w:basedOn w:val="a"/>
    <w:next w:val="ac"/>
    <w:uiPriority w:val="99"/>
    <w:unhideWhenUsed/>
    <w:rsid w:val="00AD0D4F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6&amp;date=01.02.2022" TargetMode="External"/><Relationship Id="rId13" Type="http://schemas.openxmlformats.org/officeDocument/2006/relationships/hyperlink" Target="https://login.consultant.ru/link/?req=doc&amp;base=LAW&amp;n=282758&amp;date=01.02.20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1.02.2022" TargetMode="External"/><Relationship Id="rId12" Type="http://schemas.openxmlformats.org/officeDocument/2006/relationships/hyperlink" Target="https://login.consultant.ru/link/?req=doc&amp;base=LAW&amp;n=165069&amp;date=01.02.202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4642&amp;date=01.02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54768&amp;date=01.02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5416&amp;date=01.02.2022" TargetMode="External"/><Relationship Id="rId10" Type="http://schemas.openxmlformats.org/officeDocument/2006/relationships/hyperlink" Target="https://login.consultant.ru/link/?req=doc&amp;base=LAW&amp;n=383419&amp;date=01.02.2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254&amp;date=01.02.2022" TargetMode="External"/><Relationship Id="rId14" Type="http://schemas.openxmlformats.org/officeDocument/2006/relationships/hyperlink" Target="https://login.consultant.ru/link/?req=doc&amp;base=LAW&amp;n=314126&amp;date=0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5</cp:revision>
  <dcterms:created xsi:type="dcterms:W3CDTF">2025-07-06T18:44:00Z</dcterms:created>
  <dcterms:modified xsi:type="dcterms:W3CDTF">2025-07-09T11:48:00Z</dcterms:modified>
</cp:coreProperties>
</file>